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6DFA6" w14:textId="77777777" w:rsidR="00130634" w:rsidRDefault="00BA21D2" w:rsidP="00BA21D2">
      <w:pPr>
        <w:pStyle w:val="NormalWeb"/>
        <w:rPr>
          <w:rFonts w:ascii="Calibri" w:hAnsi="Calibri" w:cs="Calibri"/>
          <w:sz w:val="56"/>
          <w:szCs w:val="56"/>
        </w:rPr>
      </w:pPr>
      <w:r w:rsidRPr="00130634">
        <w:rPr>
          <w:rFonts w:ascii="Calibri" w:hAnsi="Calibri" w:cs="Calibri"/>
          <w:sz w:val="48"/>
          <w:szCs w:val="48"/>
        </w:rPr>
        <w:t>Project: IST 722 - Data Warehouse</w:t>
      </w:r>
      <w:r>
        <w:rPr>
          <w:rFonts w:ascii="Calibri" w:hAnsi="Calibri" w:cs="Calibri"/>
          <w:sz w:val="56"/>
          <w:szCs w:val="56"/>
        </w:rPr>
        <w:t xml:space="preserve"> </w:t>
      </w:r>
    </w:p>
    <w:p w14:paraId="5461F70D" w14:textId="2883B657" w:rsidR="003069AF" w:rsidRPr="00130634" w:rsidRDefault="00BA21D2" w:rsidP="00BA21D2">
      <w:pPr>
        <w:pStyle w:val="NormalWeb"/>
        <w:rPr>
          <w:rFonts w:ascii="Calibri" w:hAnsi="Calibri" w:cs="Calibri"/>
          <w:sz w:val="60"/>
          <w:szCs w:val="60"/>
          <w:u w:val="single"/>
        </w:rPr>
      </w:pPr>
      <w:r w:rsidRPr="00130634">
        <w:rPr>
          <w:rFonts w:ascii="Calibri" w:hAnsi="Calibri" w:cs="Calibri"/>
          <w:sz w:val="60"/>
          <w:szCs w:val="60"/>
          <w:u w:val="single"/>
        </w:rPr>
        <w:t>Fudge Inc. Order Fulfillment</w:t>
      </w:r>
    </w:p>
    <w:p w14:paraId="67151685" w14:textId="43440F9A" w:rsidR="00470B68" w:rsidRPr="00470B68" w:rsidRDefault="00470B68" w:rsidP="00470B68">
      <w:pPr>
        <w:pStyle w:val="NormalWeb"/>
        <w:numPr>
          <w:ilvl w:val="0"/>
          <w:numId w:val="30"/>
        </w:numPr>
        <w:rPr>
          <w:rFonts w:ascii="Calibri" w:hAnsi="Calibri" w:cs="Calibri"/>
          <w:sz w:val="32"/>
          <w:szCs w:val="32"/>
        </w:rPr>
      </w:pPr>
      <w:r w:rsidRPr="00470B68">
        <w:rPr>
          <w:rFonts w:ascii="Calibri" w:hAnsi="Calibri" w:cs="Calibri"/>
          <w:sz w:val="32"/>
          <w:szCs w:val="32"/>
        </w:rPr>
        <w:t>Source to Target Map</w:t>
      </w:r>
      <w:r>
        <w:rPr>
          <w:rFonts w:ascii="Calibri" w:hAnsi="Calibri" w:cs="Calibri"/>
          <w:sz w:val="32"/>
          <w:szCs w:val="32"/>
        </w:rPr>
        <w:t xml:space="preserve"> – Package of all Packages</w:t>
      </w:r>
    </w:p>
    <w:p w14:paraId="0BE61C56" w14:textId="00315A85" w:rsidR="00470B68" w:rsidRDefault="00470B68" w:rsidP="00BA21D2">
      <w:pPr>
        <w:pStyle w:val="NormalWeb"/>
        <w:rPr>
          <w:rFonts w:ascii="Calibri" w:hAnsi="Calibri" w:cs="Calibri"/>
          <w:color w:val="000000" w:themeColor="text1"/>
          <w:sz w:val="22"/>
          <w:szCs w:val="22"/>
          <w:highlight w:val="yellow"/>
        </w:rPr>
      </w:pPr>
      <w:r>
        <w:rPr>
          <w:rFonts w:ascii="Calibri" w:hAnsi="Calibri" w:cs="Calibri"/>
          <w:noProof/>
          <w:sz w:val="22"/>
          <w:szCs w:val="22"/>
          <w14:ligatures w14:val="standardContextual"/>
        </w:rPr>
        <w:drawing>
          <wp:inline distT="0" distB="0" distL="0" distR="0" wp14:anchorId="1EC6740A" wp14:editId="1B79C222">
            <wp:extent cx="3347974" cy="3063711"/>
            <wp:effectExtent l="0" t="0" r="5080" b="0"/>
            <wp:docPr id="606938413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38413" name="Picture 1" descr="A diagram of a produc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893" cy="310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460A" w14:textId="77777777" w:rsidR="00470B68" w:rsidRDefault="00470B68" w:rsidP="00470B68">
      <w:pPr>
        <w:pStyle w:val="NormalWeb"/>
        <w:numPr>
          <w:ilvl w:val="0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Date Dimension</w:t>
      </w:r>
    </w:p>
    <w:p w14:paraId="6F9290BD" w14:textId="082B9FF7" w:rsidR="00470B68" w:rsidRPr="00470B68" w:rsidRDefault="00470B68" w:rsidP="00470B68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 w:rsidRPr="00470B68">
        <w:rPr>
          <w:rFonts w:ascii="Calibri" w:hAnsi="Calibri" w:cs="Calibri"/>
          <w:sz w:val="32"/>
          <w:szCs w:val="32"/>
        </w:rPr>
        <w:t xml:space="preserve"> </w:t>
      </w:r>
      <w:r w:rsidRPr="00470B68">
        <w:rPr>
          <w:rFonts w:ascii="Calibri" w:hAnsi="Calibri" w:cs="Calibri"/>
          <w:sz w:val="32"/>
          <w:szCs w:val="32"/>
        </w:rPr>
        <w:t>SSIS Package to Stage Date Dimension</w:t>
      </w:r>
    </w:p>
    <w:p w14:paraId="268FBB3D" w14:textId="658F0FBE" w:rsidR="00470B68" w:rsidRDefault="00470B68" w:rsidP="00BA21D2">
      <w:pPr>
        <w:pStyle w:val="NormalWeb"/>
        <w:rPr>
          <w:rFonts w:ascii="Calibri" w:hAnsi="Calibri" w:cs="Calibri"/>
          <w:color w:val="000000" w:themeColor="text1"/>
          <w:sz w:val="22"/>
          <w:szCs w:val="22"/>
          <w:highlight w:val="yellow"/>
        </w:rPr>
      </w:pPr>
      <w:r>
        <w:rPr>
          <w:rFonts w:ascii="Calibri" w:hAnsi="Calibri" w:cs="Calibri"/>
          <w:noProof/>
          <w:color w:val="000000" w:themeColor="text1"/>
          <w:sz w:val="22"/>
          <w:szCs w:val="22"/>
          <w14:ligatures w14:val="standardContextual"/>
        </w:rPr>
        <w:drawing>
          <wp:inline distT="0" distB="0" distL="0" distR="0" wp14:anchorId="3C5BE0D6" wp14:editId="3C9936E4">
            <wp:extent cx="3830759" cy="3271101"/>
            <wp:effectExtent l="0" t="0" r="5080" b="5715"/>
            <wp:docPr id="1938774542" name="Picture 2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74542" name="Picture 2" descr="A diagram of a data processing process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147" cy="330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E47D" w14:textId="7251D838" w:rsidR="00470B68" w:rsidRPr="00470B68" w:rsidRDefault="00470B68" w:rsidP="00470B68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Dataflow – </w:t>
      </w:r>
      <w:r w:rsidRPr="00470B68">
        <w:rPr>
          <w:rFonts w:ascii="Calibri" w:hAnsi="Calibri" w:cs="Calibri"/>
          <w:sz w:val="32"/>
          <w:szCs w:val="32"/>
        </w:rPr>
        <w:t>Date Dimension</w:t>
      </w:r>
    </w:p>
    <w:p w14:paraId="2C8FE813" w14:textId="52269E28" w:rsidR="00470B68" w:rsidRDefault="005762BF" w:rsidP="00BA21D2">
      <w:pPr>
        <w:pStyle w:val="NormalWeb"/>
        <w:rPr>
          <w:rFonts w:ascii="Calibri" w:hAnsi="Calibri" w:cs="Calibri"/>
          <w:color w:val="000000" w:themeColor="text1"/>
          <w:sz w:val="22"/>
          <w:szCs w:val="22"/>
          <w:highlight w:val="yellow"/>
        </w:rPr>
      </w:pPr>
      <w:r>
        <w:rPr>
          <w:rFonts w:ascii="Calibri" w:hAnsi="Calibri" w:cs="Calibri"/>
          <w:noProof/>
          <w:color w:val="000000" w:themeColor="text1"/>
          <w:sz w:val="22"/>
          <w:szCs w:val="22"/>
          <w14:ligatures w14:val="standardContextual"/>
        </w:rPr>
        <w:drawing>
          <wp:inline distT="0" distB="0" distL="0" distR="0" wp14:anchorId="2E8E4377" wp14:editId="69FE8BAA">
            <wp:extent cx="4251489" cy="2373976"/>
            <wp:effectExtent l="0" t="0" r="3175" b="1270"/>
            <wp:docPr id="606294268" name="Picture 3" descr="A screenshot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94268" name="Picture 3" descr="A screenshot of a computer flow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903" cy="24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E66E" w14:textId="77777777" w:rsidR="00130634" w:rsidRDefault="005762BF" w:rsidP="00BA21D2">
      <w:pPr>
        <w:pStyle w:val="NormalWeb"/>
        <w:numPr>
          <w:ilvl w:val="0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Stage Orderfulfi</w:t>
      </w:r>
      <w:r w:rsidR="00130634">
        <w:rPr>
          <w:rFonts w:ascii="Calibri" w:hAnsi="Calibri" w:cs="Calibri"/>
          <w:sz w:val="32"/>
          <w:szCs w:val="32"/>
        </w:rPr>
        <w:t>ll</w:t>
      </w:r>
    </w:p>
    <w:p w14:paraId="3181FC81" w14:textId="7422DD45" w:rsidR="00130634" w:rsidRDefault="00130634" w:rsidP="00130634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 w:rsidRPr="00470B68">
        <w:rPr>
          <w:rFonts w:ascii="Calibri" w:hAnsi="Calibri" w:cs="Calibri"/>
          <w:sz w:val="32"/>
          <w:szCs w:val="32"/>
        </w:rPr>
        <w:t xml:space="preserve">SSIS Package to Stage </w:t>
      </w:r>
      <w:r>
        <w:rPr>
          <w:rFonts w:ascii="Calibri" w:hAnsi="Calibri" w:cs="Calibri"/>
          <w:sz w:val="32"/>
          <w:szCs w:val="32"/>
        </w:rPr>
        <w:t>Products, Customers, Shippers, OrderFulfill</w:t>
      </w:r>
    </w:p>
    <w:p w14:paraId="63E0DE83" w14:textId="34266BCC" w:rsidR="005762BF" w:rsidRDefault="00130634" w:rsidP="00130634">
      <w:pPr>
        <w:pStyle w:val="NormalWeb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14:ligatures w14:val="standardContextual"/>
        </w:rPr>
        <w:drawing>
          <wp:inline distT="0" distB="0" distL="0" distR="0" wp14:anchorId="41023718" wp14:editId="442CB70B">
            <wp:extent cx="5476973" cy="1416270"/>
            <wp:effectExtent l="0" t="0" r="0" b="6350"/>
            <wp:docPr id="12593298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29885" name="Picture 12593298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386" cy="14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887C" w14:textId="25E32CEB" w:rsidR="00130634" w:rsidRDefault="00130634" w:rsidP="00130634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Dataflow – OLTP to Stage Products</w:t>
      </w:r>
    </w:p>
    <w:p w14:paraId="68804712" w14:textId="5A43F472" w:rsidR="00130634" w:rsidRDefault="00130634" w:rsidP="00130634">
      <w:pPr>
        <w:pStyle w:val="NormalWeb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14:ligatures w14:val="standardContextual"/>
        </w:rPr>
        <w:drawing>
          <wp:inline distT="0" distB="0" distL="0" distR="0" wp14:anchorId="7C0594AC" wp14:editId="1E34A5A5">
            <wp:extent cx="5084187" cy="2922309"/>
            <wp:effectExtent l="0" t="0" r="0" b="0"/>
            <wp:docPr id="10457344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34418" name="Picture 10457344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070" cy="294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AE1E" w14:textId="6505CD31" w:rsidR="00130634" w:rsidRDefault="00130634" w:rsidP="00130634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>Dataflow – OLTP to Stage Customers</w:t>
      </w:r>
    </w:p>
    <w:p w14:paraId="00966580" w14:textId="0BE3BF7F" w:rsidR="00130634" w:rsidRDefault="00130634" w:rsidP="00130634">
      <w:pPr>
        <w:pStyle w:val="NormalWeb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14:ligatures w14:val="standardContextual"/>
        </w:rPr>
        <w:drawing>
          <wp:inline distT="0" distB="0" distL="0" distR="0" wp14:anchorId="3B362CD9" wp14:editId="26A654F7">
            <wp:extent cx="5679945" cy="2846895"/>
            <wp:effectExtent l="0" t="0" r="0" b="0"/>
            <wp:docPr id="136525877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58778" name="Picture 1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958" cy="2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4093" w14:textId="63511C5B" w:rsidR="00130634" w:rsidRDefault="00130634" w:rsidP="00130634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Dataflow – OLTP to Stage Shippers</w:t>
      </w:r>
    </w:p>
    <w:p w14:paraId="495AFCD9" w14:textId="3EF3DBB2" w:rsidR="00130634" w:rsidRDefault="00130634" w:rsidP="00130634">
      <w:pPr>
        <w:pStyle w:val="NormalWeb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14:ligatures w14:val="standardContextual"/>
        </w:rPr>
        <w:drawing>
          <wp:inline distT="0" distB="0" distL="0" distR="0" wp14:anchorId="2C400DB6" wp14:editId="0B41B148">
            <wp:extent cx="3677469" cy="3355943"/>
            <wp:effectExtent l="0" t="0" r="5715" b="0"/>
            <wp:docPr id="101034970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49706" name="Picture 11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044" cy="340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9A39" w14:textId="77777777" w:rsidR="00130634" w:rsidRDefault="00130634" w:rsidP="00130634">
      <w:pPr>
        <w:pStyle w:val="NormalWeb"/>
        <w:rPr>
          <w:rFonts w:ascii="Calibri" w:hAnsi="Calibri" w:cs="Calibri"/>
          <w:sz w:val="32"/>
          <w:szCs w:val="32"/>
        </w:rPr>
      </w:pPr>
    </w:p>
    <w:p w14:paraId="31691B25" w14:textId="77777777" w:rsidR="00130634" w:rsidRDefault="00130634" w:rsidP="00130634">
      <w:pPr>
        <w:pStyle w:val="NormalWeb"/>
        <w:rPr>
          <w:rFonts w:ascii="Calibri" w:hAnsi="Calibri" w:cs="Calibri"/>
          <w:sz w:val="32"/>
          <w:szCs w:val="32"/>
        </w:rPr>
      </w:pPr>
    </w:p>
    <w:p w14:paraId="30A79477" w14:textId="77777777" w:rsidR="00130634" w:rsidRDefault="00130634" w:rsidP="00130634">
      <w:pPr>
        <w:pStyle w:val="NormalWeb"/>
        <w:rPr>
          <w:rFonts w:ascii="Calibri" w:hAnsi="Calibri" w:cs="Calibri"/>
          <w:sz w:val="32"/>
          <w:szCs w:val="32"/>
        </w:rPr>
      </w:pPr>
    </w:p>
    <w:p w14:paraId="5959FE7B" w14:textId="77777777" w:rsidR="00130634" w:rsidRDefault="00130634" w:rsidP="00130634">
      <w:pPr>
        <w:pStyle w:val="NormalWeb"/>
        <w:rPr>
          <w:rFonts w:ascii="Calibri" w:hAnsi="Calibri" w:cs="Calibri"/>
          <w:sz w:val="32"/>
          <w:szCs w:val="32"/>
        </w:rPr>
      </w:pPr>
    </w:p>
    <w:p w14:paraId="261DA85D" w14:textId="0E714EE7" w:rsidR="00130634" w:rsidRPr="00130634" w:rsidRDefault="00130634" w:rsidP="00130634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Dataflow – OLTP to Stage OrderFulfill</w:t>
      </w:r>
    </w:p>
    <w:p w14:paraId="0F99C457" w14:textId="3A5F6F62" w:rsidR="00130634" w:rsidRDefault="00130634" w:rsidP="00130634">
      <w:pPr>
        <w:pStyle w:val="NormalWeb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14:ligatures w14:val="standardContextual"/>
        </w:rPr>
        <w:drawing>
          <wp:inline distT="0" distB="0" distL="0" distR="0" wp14:anchorId="7A40D2EC" wp14:editId="727B92BB">
            <wp:extent cx="5674825" cy="2969443"/>
            <wp:effectExtent l="0" t="0" r="2540" b="2540"/>
            <wp:docPr id="126948141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81413" name="Picture 1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539" cy="307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61A3" w14:textId="54EA1660" w:rsidR="00130634" w:rsidRDefault="00623A05" w:rsidP="00130634">
      <w:pPr>
        <w:pStyle w:val="NormalWeb"/>
        <w:numPr>
          <w:ilvl w:val="0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DW OrderFulfill</w:t>
      </w:r>
    </w:p>
    <w:p w14:paraId="683A81ED" w14:textId="56CF1B7E" w:rsidR="00623A05" w:rsidRDefault="00623A05" w:rsidP="00623A05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 w:rsidRPr="00623A05">
        <w:rPr>
          <w:rFonts w:ascii="Calibri" w:hAnsi="Calibri" w:cs="Calibri"/>
          <w:sz w:val="32"/>
          <w:szCs w:val="32"/>
        </w:rPr>
        <w:t>SSIS Package to load to DW from Stage</w:t>
      </w:r>
    </w:p>
    <w:p w14:paraId="616E29E5" w14:textId="5387DE83" w:rsidR="00623A05" w:rsidRDefault="00623A05" w:rsidP="00623A05">
      <w:pPr>
        <w:pStyle w:val="NormalWeb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14:ligatures w14:val="standardContextual"/>
        </w:rPr>
        <w:drawing>
          <wp:inline distT="0" distB="0" distL="0" distR="0" wp14:anchorId="1E701C90" wp14:editId="67C57591">
            <wp:extent cx="5731510" cy="1834515"/>
            <wp:effectExtent l="0" t="0" r="0" b="0"/>
            <wp:docPr id="1767403838" name="Picture 13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03838" name="Picture 13" descr="A diagram of a proces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3CA9" w14:textId="77777777" w:rsidR="00623A05" w:rsidRDefault="00623A05" w:rsidP="00623A05">
      <w:pPr>
        <w:pStyle w:val="NormalWeb"/>
        <w:ind w:left="1440"/>
        <w:rPr>
          <w:rFonts w:ascii="Calibri" w:hAnsi="Calibri" w:cs="Calibri"/>
          <w:sz w:val="32"/>
          <w:szCs w:val="32"/>
        </w:rPr>
      </w:pPr>
    </w:p>
    <w:p w14:paraId="6641699A" w14:textId="77777777" w:rsidR="00623A05" w:rsidRDefault="00623A05" w:rsidP="00623A05">
      <w:pPr>
        <w:pStyle w:val="NormalWeb"/>
        <w:ind w:left="1440"/>
        <w:rPr>
          <w:rFonts w:ascii="Calibri" w:hAnsi="Calibri" w:cs="Calibri"/>
          <w:sz w:val="32"/>
          <w:szCs w:val="32"/>
        </w:rPr>
      </w:pPr>
    </w:p>
    <w:p w14:paraId="3AAD7382" w14:textId="77777777" w:rsidR="00623A05" w:rsidRDefault="00623A05" w:rsidP="00623A05">
      <w:pPr>
        <w:pStyle w:val="NormalWeb"/>
        <w:ind w:left="1440"/>
        <w:rPr>
          <w:rFonts w:ascii="Calibri" w:hAnsi="Calibri" w:cs="Calibri"/>
          <w:sz w:val="32"/>
          <w:szCs w:val="32"/>
        </w:rPr>
      </w:pPr>
    </w:p>
    <w:p w14:paraId="2D6A3545" w14:textId="77777777" w:rsidR="00623A05" w:rsidRDefault="00623A05" w:rsidP="00623A05">
      <w:pPr>
        <w:pStyle w:val="NormalWeb"/>
        <w:ind w:firstLine="720"/>
        <w:rPr>
          <w:rFonts w:ascii="Calibri" w:hAnsi="Calibri" w:cs="Calibri"/>
          <w:sz w:val="32"/>
          <w:szCs w:val="32"/>
        </w:rPr>
      </w:pPr>
    </w:p>
    <w:p w14:paraId="7F07510C" w14:textId="77777777" w:rsidR="00623A05" w:rsidRDefault="00623A05" w:rsidP="00623A05">
      <w:pPr>
        <w:pStyle w:val="NormalWeb"/>
        <w:ind w:firstLine="720"/>
        <w:rPr>
          <w:rFonts w:ascii="Calibri" w:hAnsi="Calibri" w:cs="Calibri"/>
          <w:sz w:val="32"/>
          <w:szCs w:val="32"/>
        </w:rPr>
      </w:pPr>
    </w:p>
    <w:p w14:paraId="2884B2EC" w14:textId="0F534BFD" w:rsidR="00623A05" w:rsidRDefault="00623A05" w:rsidP="00623A05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>Dataflow – Stage Products to DW Products</w:t>
      </w:r>
    </w:p>
    <w:p w14:paraId="6C5E1E82" w14:textId="5534A2B5" w:rsidR="00623A05" w:rsidRDefault="00623A05" w:rsidP="00623A05">
      <w:pPr>
        <w:pStyle w:val="NormalWeb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14:ligatures w14:val="standardContextual"/>
        </w:rPr>
        <w:drawing>
          <wp:inline distT="0" distB="0" distL="0" distR="0" wp14:anchorId="5F52DE02" wp14:editId="0AB76606">
            <wp:extent cx="5156200" cy="7645400"/>
            <wp:effectExtent l="0" t="0" r="0" b="0"/>
            <wp:docPr id="105411422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14222" name="Picture 15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3C2" w14:textId="77777777" w:rsidR="00623A05" w:rsidRDefault="00623A05" w:rsidP="00623A05">
      <w:pPr>
        <w:pStyle w:val="NormalWeb"/>
        <w:rPr>
          <w:rFonts w:ascii="Calibri" w:hAnsi="Calibri" w:cs="Calibri"/>
          <w:sz w:val="32"/>
          <w:szCs w:val="32"/>
        </w:rPr>
      </w:pPr>
    </w:p>
    <w:p w14:paraId="643931A8" w14:textId="7CFCD1E3" w:rsidR="00623A05" w:rsidRDefault="00623A05" w:rsidP="00623A05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Dataflow – Stage </w:t>
      </w:r>
      <w:r>
        <w:rPr>
          <w:rFonts w:ascii="Calibri" w:hAnsi="Calibri" w:cs="Calibri"/>
          <w:sz w:val="32"/>
          <w:szCs w:val="32"/>
        </w:rPr>
        <w:t>Customers</w:t>
      </w:r>
      <w:r>
        <w:rPr>
          <w:rFonts w:ascii="Calibri" w:hAnsi="Calibri" w:cs="Calibri"/>
          <w:sz w:val="32"/>
          <w:szCs w:val="32"/>
        </w:rPr>
        <w:t xml:space="preserve"> to DW Customers</w:t>
      </w:r>
    </w:p>
    <w:p w14:paraId="2D74E0BC" w14:textId="161E79C3" w:rsidR="00623A05" w:rsidRDefault="00623A05" w:rsidP="00623A05">
      <w:pPr>
        <w:pStyle w:val="NormalWeb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14:ligatures w14:val="standardContextual"/>
        </w:rPr>
        <w:drawing>
          <wp:inline distT="0" distB="0" distL="0" distR="0" wp14:anchorId="2A31E823" wp14:editId="2DCDE686">
            <wp:extent cx="4965700" cy="7632700"/>
            <wp:effectExtent l="0" t="0" r="0" b="0"/>
            <wp:docPr id="21109194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19457" name="Picture 211091945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6767" w14:textId="77777777" w:rsidR="00623A05" w:rsidRDefault="00623A05" w:rsidP="00623A05">
      <w:pPr>
        <w:pStyle w:val="NormalWeb"/>
        <w:rPr>
          <w:rFonts w:ascii="Calibri" w:hAnsi="Calibri" w:cs="Calibri"/>
          <w:sz w:val="32"/>
          <w:szCs w:val="32"/>
        </w:rPr>
      </w:pPr>
    </w:p>
    <w:p w14:paraId="2D392736" w14:textId="4F2C0B6E" w:rsidR="00623A05" w:rsidRDefault="00623A05" w:rsidP="00623A05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>Dataflow – Stage Shippers to DW Shippers</w:t>
      </w:r>
    </w:p>
    <w:p w14:paraId="3358A04F" w14:textId="564F6723" w:rsidR="00623A05" w:rsidRDefault="00623A05" w:rsidP="00623A05">
      <w:pPr>
        <w:pStyle w:val="NormalWeb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14:ligatures w14:val="standardContextual"/>
        </w:rPr>
        <w:drawing>
          <wp:inline distT="0" distB="0" distL="0" distR="0" wp14:anchorId="3F348E45" wp14:editId="4176D3BB">
            <wp:extent cx="4889500" cy="7683500"/>
            <wp:effectExtent l="0" t="0" r="0" b="0"/>
            <wp:docPr id="69683460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34604" name="Picture 17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7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2566" w14:textId="77777777" w:rsidR="00623A05" w:rsidRDefault="00623A05" w:rsidP="00623A05">
      <w:pPr>
        <w:pStyle w:val="NormalWeb"/>
        <w:rPr>
          <w:rFonts w:ascii="Calibri" w:hAnsi="Calibri" w:cs="Calibri"/>
          <w:sz w:val="32"/>
          <w:szCs w:val="32"/>
        </w:rPr>
      </w:pPr>
    </w:p>
    <w:p w14:paraId="44349733" w14:textId="6325FF6D" w:rsidR="00623A05" w:rsidRDefault="00623A05" w:rsidP="00623A05">
      <w:pPr>
        <w:pStyle w:val="NormalWeb"/>
        <w:numPr>
          <w:ilvl w:val="1"/>
          <w:numId w:val="3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Dataflow – Stage </w:t>
      </w:r>
      <w:r>
        <w:rPr>
          <w:rFonts w:ascii="Calibri" w:hAnsi="Calibri" w:cs="Calibri"/>
          <w:sz w:val="32"/>
          <w:szCs w:val="32"/>
        </w:rPr>
        <w:t>OrderFulfill</w:t>
      </w:r>
      <w:r>
        <w:rPr>
          <w:rFonts w:ascii="Calibri" w:hAnsi="Calibri" w:cs="Calibri"/>
          <w:sz w:val="32"/>
          <w:szCs w:val="32"/>
        </w:rPr>
        <w:t xml:space="preserve"> to DW </w:t>
      </w:r>
      <w:proofErr w:type="spellStart"/>
      <w:r>
        <w:rPr>
          <w:rFonts w:ascii="Calibri" w:hAnsi="Calibri" w:cs="Calibri"/>
          <w:sz w:val="32"/>
          <w:szCs w:val="32"/>
        </w:rPr>
        <w:t>Fact</w:t>
      </w:r>
      <w:r>
        <w:rPr>
          <w:rFonts w:ascii="Calibri" w:hAnsi="Calibri" w:cs="Calibri"/>
          <w:sz w:val="32"/>
          <w:szCs w:val="32"/>
        </w:rPr>
        <w:t>OrderFulfill</w:t>
      </w:r>
      <w:proofErr w:type="spellEnd"/>
    </w:p>
    <w:p w14:paraId="71903B6F" w14:textId="0F3FB5E6" w:rsidR="00623A05" w:rsidRDefault="00623A05" w:rsidP="00623A05">
      <w:pPr>
        <w:pStyle w:val="NormalWeb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14:ligatures w14:val="standardContextual"/>
        </w:rPr>
        <w:drawing>
          <wp:inline distT="0" distB="0" distL="0" distR="0" wp14:anchorId="1A31F014" wp14:editId="55767184">
            <wp:extent cx="5523865" cy="5979800"/>
            <wp:effectExtent l="0" t="0" r="635" b="1905"/>
            <wp:docPr id="83698641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86413" name="Picture 18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93" cy="601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FD3D" w14:textId="269797A9" w:rsidR="00623A05" w:rsidRPr="00623A05" w:rsidRDefault="00623A05" w:rsidP="00623A05">
      <w:pPr>
        <w:pStyle w:val="NormalWeb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14:ligatures w14:val="standardContextual"/>
        </w:rPr>
        <w:drawing>
          <wp:inline distT="0" distB="0" distL="0" distR="0" wp14:anchorId="20A207F0" wp14:editId="79FF0BB4">
            <wp:extent cx="5524107" cy="2252852"/>
            <wp:effectExtent l="0" t="0" r="635" b="0"/>
            <wp:docPr id="1682411672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11672" name="Picture 19" descr="A screen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78" cy="22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3A05" w:rsidRPr="00623A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977D1"/>
    <w:multiLevelType w:val="hybridMultilevel"/>
    <w:tmpl w:val="C1EC088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0E56C4"/>
    <w:multiLevelType w:val="hybridMultilevel"/>
    <w:tmpl w:val="BA2EF20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4B7F8D"/>
    <w:multiLevelType w:val="hybridMultilevel"/>
    <w:tmpl w:val="49C800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5D4A74"/>
    <w:multiLevelType w:val="hybridMultilevel"/>
    <w:tmpl w:val="F0A0E65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B2C2288"/>
    <w:multiLevelType w:val="hybridMultilevel"/>
    <w:tmpl w:val="F3A004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6A2D69"/>
    <w:multiLevelType w:val="hybridMultilevel"/>
    <w:tmpl w:val="8C0E653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FB35EC8"/>
    <w:multiLevelType w:val="hybridMultilevel"/>
    <w:tmpl w:val="E71818F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83B0DA1"/>
    <w:multiLevelType w:val="hybridMultilevel"/>
    <w:tmpl w:val="D9901B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A16D0"/>
    <w:multiLevelType w:val="hybridMultilevel"/>
    <w:tmpl w:val="A8F2C79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9BF34A4"/>
    <w:multiLevelType w:val="hybridMultilevel"/>
    <w:tmpl w:val="4C98E7F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A360B20"/>
    <w:multiLevelType w:val="hybridMultilevel"/>
    <w:tmpl w:val="E520B22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9134D"/>
    <w:multiLevelType w:val="hybridMultilevel"/>
    <w:tmpl w:val="66123CE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EAE76B1"/>
    <w:multiLevelType w:val="hybridMultilevel"/>
    <w:tmpl w:val="858E183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F6443F4"/>
    <w:multiLevelType w:val="hybridMultilevel"/>
    <w:tmpl w:val="55EA4B64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0CB1A87"/>
    <w:multiLevelType w:val="hybridMultilevel"/>
    <w:tmpl w:val="CF50B3E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2692AE7"/>
    <w:multiLevelType w:val="multilevel"/>
    <w:tmpl w:val="3000D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4612D2D"/>
    <w:multiLevelType w:val="hybridMultilevel"/>
    <w:tmpl w:val="D9901B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F3124D"/>
    <w:multiLevelType w:val="multilevel"/>
    <w:tmpl w:val="87BEF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EA7EFD"/>
    <w:multiLevelType w:val="hybridMultilevel"/>
    <w:tmpl w:val="24E81E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F877C8"/>
    <w:multiLevelType w:val="hybridMultilevel"/>
    <w:tmpl w:val="02A013A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E4733DD"/>
    <w:multiLevelType w:val="hybridMultilevel"/>
    <w:tmpl w:val="DB42219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FC27CE3"/>
    <w:multiLevelType w:val="hybridMultilevel"/>
    <w:tmpl w:val="EBB06B62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FC452B1"/>
    <w:multiLevelType w:val="hybridMultilevel"/>
    <w:tmpl w:val="382404F6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06201DC"/>
    <w:multiLevelType w:val="hybridMultilevel"/>
    <w:tmpl w:val="E822EBE2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51C4FDD"/>
    <w:multiLevelType w:val="hybridMultilevel"/>
    <w:tmpl w:val="32D2039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5765E56"/>
    <w:multiLevelType w:val="hybridMultilevel"/>
    <w:tmpl w:val="BD16AEB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671797F"/>
    <w:multiLevelType w:val="hybridMultilevel"/>
    <w:tmpl w:val="9814C8FA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43210FC"/>
    <w:multiLevelType w:val="hybridMultilevel"/>
    <w:tmpl w:val="B39602C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9B05029"/>
    <w:multiLevelType w:val="multilevel"/>
    <w:tmpl w:val="EB90A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C4D05A6"/>
    <w:multiLevelType w:val="hybridMultilevel"/>
    <w:tmpl w:val="D7B6F82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2B0077B"/>
    <w:multiLevelType w:val="hybridMultilevel"/>
    <w:tmpl w:val="57443EB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7C93B3E"/>
    <w:multiLevelType w:val="hybridMultilevel"/>
    <w:tmpl w:val="1318FEB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9697658"/>
    <w:multiLevelType w:val="hybridMultilevel"/>
    <w:tmpl w:val="CBECC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5E0236"/>
    <w:multiLevelType w:val="hybridMultilevel"/>
    <w:tmpl w:val="1D00FC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3A621F"/>
    <w:multiLevelType w:val="hybridMultilevel"/>
    <w:tmpl w:val="1BD4D9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679628">
    <w:abstractNumId w:val="17"/>
  </w:num>
  <w:num w:numId="2" w16cid:durableId="1471629250">
    <w:abstractNumId w:val="28"/>
  </w:num>
  <w:num w:numId="3" w16cid:durableId="719522857">
    <w:abstractNumId w:val="15"/>
  </w:num>
  <w:num w:numId="4" w16cid:durableId="802580170">
    <w:abstractNumId w:val="5"/>
  </w:num>
  <w:num w:numId="5" w16cid:durableId="1049260716">
    <w:abstractNumId w:val="31"/>
  </w:num>
  <w:num w:numId="6" w16cid:durableId="2145199336">
    <w:abstractNumId w:val="3"/>
  </w:num>
  <w:num w:numId="7" w16cid:durableId="1318148792">
    <w:abstractNumId w:val="4"/>
  </w:num>
  <w:num w:numId="8" w16cid:durableId="2099211413">
    <w:abstractNumId w:val="27"/>
  </w:num>
  <w:num w:numId="9" w16cid:durableId="1840538430">
    <w:abstractNumId w:val="33"/>
  </w:num>
  <w:num w:numId="10" w16cid:durableId="1748385107">
    <w:abstractNumId w:val="29"/>
  </w:num>
  <w:num w:numId="11" w16cid:durableId="188571159">
    <w:abstractNumId w:val="21"/>
  </w:num>
  <w:num w:numId="12" w16cid:durableId="1499685294">
    <w:abstractNumId w:val="9"/>
  </w:num>
  <w:num w:numId="13" w16cid:durableId="1337730544">
    <w:abstractNumId w:val="14"/>
  </w:num>
  <w:num w:numId="14" w16cid:durableId="982276544">
    <w:abstractNumId w:val="30"/>
  </w:num>
  <w:num w:numId="15" w16cid:durableId="1529561179">
    <w:abstractNumId w:val="12"/>
  </w:num>
  <w:num w:numId="16" w16cid:durableId="264266389">
    <w:abstractNumId w:val="10"/>
  </w:num>
  <w:num w:numId="17" w16cid:durableId="2064281937">
    <w:abstractNumId w:val="1"/>
  </w:num>
  <w:num w:numId="18" w16cid:durableId="1845970903">
    <w:abstractNumId w:val="20"/>
  </w:num>
  <w:num w:numId="19" w16cid:durableId="1148202252">
    <w:abstractNumId w:val="24"/>
  </w:num>
  <w:num w:numId="20" w16cid:durableId="1211765799">
    <w:abstractNumId w:val="25"/>
  </w:num>
  <w:num w:numId="21" w16cid:durableId="248928993">
    <w:abstractNumId w:val="11"/>
  </w:num>
  <w:num w:numId="22" w16cid:durableId="609775257">
    <w:abstractNumId w:val="18"/>
  </w:num>
  <w:num w:numId="23" w16cid:durableId="1809125247">
    <w:abstractNumId w:val="6"/>
  </w:num>
  <w:num w:numId="24" w16cid:durableId="928345292">
    <w:abstractNumId w:val="8"/>
  </w:num>
  <w:num w:numId="25" w16cid:durableId="1532524683">
    <w:abstractNumId w:val="19"/>
  </w:num>
  <w:num w:numId="26" w16cid:durableId="1363628967">
    <w:abstractNumId w:val="0"/>
  </w:num>
  <w:num w:numId="27" w16cid:durableId="1956978422">
    <w:abstractNumId w:val="32"/>
  </w:num>
  <w:num w:numId="28" w16cid:durableId="1706249711">
    <w:abstractNumId w:val="2"/>
  </w:num>
  <w:num w:numId="29" w16cid:durableId="1824081540">
    <w:abstractNumId w:val="34"/>
  </w:num>
  <w:num w:numId="30" w16cid:durableId="1529761392">
    <w:abstractNumId w:val="16"/>
  </w:num>
  <w:num w:numId="31" w16cid:durableId="292641766">
    <w:abstractNumId w:val="7"/>
  </w:num>
  <w:num w:numId="32" w16cid:durableId="870462705">
    <w:abstractNumId w:val="13"/>
  </w:num>
  <w:num w:numId="33" w16cid:durableId="1342733141">
    <w:abstractNumId w:val="22"/>
  </w:num>
  <w:num w:numId="34" w16cid:durableId="2054648441">
    <w:abstractNumId w:val="23"/>
  </w:num>
  <w:num w:numId="35" w16cid:durableId="5350423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60F"/>
    <w:rsid w:val="000255D6"/>
    <w:rsid w:val="00070860"/>
    <w:rsid w:val="000B241D"/>
    <w:rsid w:val="00130634"/>
    <w:rsid w:val="00223FEC"/>
    <w:rsid w:val="002D5371"/>
    <w:rsid w:val="003069AF"/>
    <w:rsid w:val="00360E09"/>
    <w:rsid w:val="00374DCB"/>
    <w:rsid w:val="00464235"/>
    <w:rsid w:val="00470B68"/>
    <w:rsid w:val="00507465"/>
    <w:rsid w:val="005762BF"/>
    <w:rsid w:val="00623A05"/>
    <w:rsid w:val="006377A0"/>
    <w:rsid w:val="00703FA9"/>
    <w:rsid w:val="00727D71"/>
    <w:rsid w:val="00750823"/>
    <w:rsid w:val="007B1A50"/>
    <w:rsid w:val="00901794"/>
    <w:rsid w:val="00925C83"/>
    <w:rsid w:val="00A65981"/>
    <w:rsid w:val="00AF4F19"/>
    <w:rsid w:val="00B533B6"/>
    <w:rsid w:val="00B57DBB"/>
    <w:rsid w:val="00BA21D2"/>
    <w:rsid w:val="00BD6372"/>
    <w:rsid w:val="00D22BB9"/>
    <w:rsid w:val="00DF260F"/>
    <w:rsid w:val="00E32CEB"/>
    <w:rsid w:val="00E357AD"/>
    <w:rsid w:val="00E5272E"/>
    <w:rsid w:val="00F06302"/>
    <w:rsid w:val="00F4789C"/>
    <w:rsid w:val="00FB0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EAC898"/>
  <w15:chartTrackingRefBased/>
  <w15:docId w15:val="{90BF3B8C-8ED9-554D-97B1-33D5F13C7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F260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table" w:styleId="TableGrid">
    <w:name w:val="Table Grid"/>
    <w:basedOn w:val="TableNormal"/>
    <w:uiPriority w:val="59"/>
    <w:rsid w:val="00DF260F"/>
    <w:pPr>
      <w:spacing w:after="200" w:line="276" w:lineRule="auto"/>
    </w:pPr>
    <w:rPr>
      <w:rFonts w:eastAsiaTheme="minorEastAsia"/>
      <w:kern w:val="0"/>
      <w:sz w:val="22"/>
      <w:szCs w:val="22"/>
      <w:lang w:val="en-US" w:bidi="en-US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link w:val="NoSpacingChar"/>
    <w:uiPriority w:val="1"/>
    <w:qFormat/>
    <w:rsid w:val="00DF260F"/>
    <w:rPr>
      <w:rFonts w:eastAsiaTheme="minorEastAsia"/>
      <w:kern w:val="0"/>
      <w:sz w:val="22"/>
      <w:szCs w:val="22"/>
      <w:lang w:val="en-US" w:bidi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F260F"/>
    <w:rPr>
      <w:rFonts w:eastAsiaTheme="minorEastAsia"/>
      <w:kern w:val="0"/>
      <w:sz w:val="22"/>
      <w:szCs w:val="22"/>
      <w:lang w:val="en-US" w:bidi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FB04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04D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04D4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D53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5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16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239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4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80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5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22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45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1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496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20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31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79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Prasun Abhishek Sanjay Kumar Singh</dc:creator>
  <cp:keywords/>
  <dc:description/>
  <cp:lastModifiedBy>Prasun Abhishek Sanjay Kumar Singh</cp:lastModifiedBy>
  <cp:revision>11</cp:revision>
  <dcterms:created xsi:type="dcterms:W3CDTF">2023-07-14T23:42:00Z</dcterms:created>
  <dcterms:modified xsi:type="dcterms:W3CDTF">2023-08-17T04:13:00Z</dcterms:modified>
</cp:coreProperties>
</file>